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D5688B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8C1368" w:rsidP="001259A7">
      <w:pPr>
        <w:jc w:val="center"/>
        <w:rPr>
          <w:b/>
          <w:sz w:val="28"/>
          <w:szCs w:val="28"/>
          <w:u w:val="single"/>
          <w:lang w:val="uk-UA"/>
        </w:rPr>
      </w:pPr>
      <w:r w:rsidRPr="008C1368">
        <w:rPr>
          <w:b/>
          <w:sz w:val="28"/>
          <w:szCs w:val="28"/>
          <w:u w:val="single"/>
          <w:lang w:val="uk-UA"/>
        </w:rPr>
        <w:t>Надання містобудівних умов та обмежень забудови земельної ділянки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645EF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D5688B">
        <w:rPr>
          <w:b/>
          <w:sz w:val="28"/>
          <w:szCs w:val="28"/>
          <w:u w:val="single"/>
          <w:lang w:val="uk-UA"/>
        </w:rPr>
        <w:t xml:space="preserve"> в</w:t>
      </w:r>
      <w:r w:rsidRPr="007F2D36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4394"/>
        <w:gridCol w:w="10206"/>
      </w:tblGrid>
      <w:tr w:rsidR="00D71DA4" w:rsidRPr="001259A7" w:rsidTr="0058190E">
        <w:trPr>
          <w:trHeight w:val="441"/>
        </w:trPr>
        <w:tc>
          <w:tcPr>
            <w:tcW w:w="15417" w:type="dxa"/>
            <w:gridSpan w:val="4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0C0307">
        <w:tc>
          <w:tcPr>
            <w:tcW w:w="5211" w:type="dxa"/>
            <w:gridSpan w:val="3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0206" w:type="dxa"/>
          </w:tcPr>
          <w:p w:rsidR="00D71DA4" w:rsidRPr="001259A7" w:rsidRDefault="007D612E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Центр н</w:t>
            </w:r>
            <w:r>
              <w:rPr>
                <w:color w:val="000000"/>
                <w:sz w:val="28"/>
                <w:szCs w:val="28"/>
                <w:lang w:val="uk-UA"/>
              </w:rPr>
              <w:t>адання адміністративних послуг» в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0C0307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0206" w:type="dxa"/>
          </w:tcPr>
          <w:p w:rsidR="00D71DA4" w:rsidRPr="00491474" w:rsidRDefault="00491474" w:rsidP="00080EE1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080EE1">
              <w:rPr>
                <w:color w:val="000000"/>
                <w:sz w:val="28"/>
                <w:szCs w:val="28"/>
                <w:lang w:val="uk-UA"/>
              </w:rPr>
              <w:t xml:space="preserve">Фастівський 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р-н, м.</w:t>
            </w:r>
            <w:r w:rsidR="007D61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080E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0C0307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0206" w:type="dxa"/>
          </w:tcPr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345CEC" w:rsidRDefault="00403F72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 год. – 17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345CEC" w:rsidRDefault="00403F72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 год. – 20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D5688B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</w:t>
            </w:r>
            <w:r w:rsidR="00D5688B">
              <w:rPr>
                <w:rFonts w:eastAsia="Calibri"/>
                <w:sz w:val="28"/>
                <w:szCs w:val="28"/>
                <w:lang w:val="uk-UA"/>
              </w:rPr>
              <w:t>: 08:00 год. – 17:00 год.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неділя: вихідний</w:t>
            </w:r>
          </w:p>
          <w:p w:rsidR="00D71DA4" w:rsidRPr="001259A7" w:rsidRDefault="00D71DA4" w:rsidP="00345CEC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54C0F" w:rsidRPr="00080EE1" w:rsidTr="000C0307">
        <w:tc>
          <w:tcPr>
            <w:tcW w:w="817" w:type="dxa"/>
            <w:gridSpan w:val="2"/>
          </w:tcPr>
          <w:p w:rsidR="00454C0F" w:rsidRPr="001259A7" w:rsidRDefault="00454C0F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454C0F" w:rsidRPr="001259A7" w:rsidRDefault="00454C0F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0206" w:type="dxa"/>
          </w:tcPr>
          <w:p w:rsidR="00454C0F" w:rsidRDefault="00454C0F" w:rsidP="00880B4E">
            <w:pPr>
              <w:rPr>
                <w:rFonts w:eastAsia="Calibri"/>
                <w:lang w:val="en-US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еmail: </w:t>
            </w:r>
            <w:r w:rsidR="00080EE1" w:rsidRPr="00080EE1">
              <w:rPr>
                <w:color w:val="000000"/>
                <w:sz w:val="28"/>
                <w:szCs w:val="28"/>
                <w:lang w:val="en-US"/>
              </w:rPr>
              <w:t>cnap@mistoboyarka.gov.ua</w:t>
            </w:r>
          </w:p>
          <w:p w:rsidR="00454C0F" w:rsidRPr="003623A7" w:rsidRDefault="004724C9" w:rsidP="00880B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067 204 09 40</w:t>
            </w:r>
          </w:p>
        </w:tc>
      </w:tr>
      <w:tr w:rsidR="00454C0F" w:rsidRPr="001259A7" w:rsidTr="0058190E">
        <w:trPr>
          <w:trHeight w:val="471"/>
        </w:trPr>
        <w:tc>
          <w:tcPr>
            <w:tcW w:w="15417" w:type="dxa"/>
            <w:gridSpan w:val="4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54C0F" w:rsidRPr="001259A7" w:rsidTr="000C0307">
        <w:trPr>
          <w:trHeight w:val="871"/>
        </w:trPr>
        <w:tc>
          <w:tcPr>
            <w:tcW w:w="782" w:type="dxa"/>
          </w:tcPr>
          <w:p w:rsidR="00454C0F" w:rsidRPr="001259A7" w:rsidRDefault="000C030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42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0206" w:type="dxa"/>
          </w:tcPr>
          <w:p w:rsidR="00454C0F" w:rsidRPr="0058190E" w:rsidRDefault="00454C0F" w:rsidP="000C030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>З</w:t>
            </w:r>
            <w:r w:rsidR="000C0307">
              <w:rPr>
                <w:sz w:val="28"/>
                <w:szCs w:val="28"/>
                <w:lang w:val="uk-UA"/>
              </w:rPr>
              <w:t>аява</w:t>
            </w:r>
            <w:r w:rsidRPr="0058190E">
              <w:rPr>
                <w:sz w:val="28"/>
                <w:szCs w:val="28"/>
                <w:lang w:val="uk-UA"/>
              </w:rPr>
              <w:t xml:space="preserve"> особи</w:t>
            </w:r>
          </w:p>
        </w:tc>
      </w:tr>
      <w:tr w:rsidR="00454C0F" w:rsidRPr="00732B88" w:rsidTr="000C0307">
        <w:trPr>
          <w:trHeight w:val="495"/>
        </w:trPr>
        <w:tc>
          <w:tcPr>
            <w:tcW w:w="782" w:type="dxa"/>
          </w:tcPr>
          <w:p w:rsidR="00454C0F" w:rsidRPr="001259A7" w:rsidRDefault="000C030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2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0206" w:type="dxa"/>
          </w:tcPr>
          <w:p w:rsidR="00454C0F" w:rsidRPr="004560C3" w:rsidRDefault="00645EF7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Для подачі документів </w:t>
            </w:r>
            <w:r w:rsidR="00E819F8">
              <w:rPr>
                <w:b/>
                <w:sz w:val="28"/>
                <w:szCs w:val="28"/>
                <w:lang w:val="uk-UA"/>
              </w:rPr>
              <w:t>щодо н</w:t>
            </w:r>
            <w:r w:rsidR="00E819F8" w:rsidRPr="00E819F8">
              <w:rPr>
                <w:b/>
                <w:sz w:val="28"/>
                <w:szCs w:val="28"/>
                <w:lang w:val="uk-UA"/>
              </w:rPr>
              <w:t>адання містобудівних умов та обмежень забудови земельної ділянки</w:t>
            </w:r>
            <w:r w:rsidR="00454C0F"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613617" w:rsidRPr="00613617" w:rsidRDefault="00613617" w:rsidP="00613617">
            <w:pPr>
              <w:pStyle w:val="ae"/>
              <w:numPr>
                <w:ilvl w:val="0"/>
                <w:numId w:val="2"/>
              </w:numPr>
              <w:tabs>
                <w:tab w:val="left" w:pos="230"/>
              </w:tabs>
              <w:jc w:val="both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613617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 xml:space="preserve">Заява (рекомендований зразок додається). </w:t>
            </w:r>
            <w:r w:rsidRPr="00613617">
              <w:rPr>
                <w:sz w:val="28"/>
                <w:szCs w:val="28"/>
              </w:rPr>
              <w:t>*</w:t>
            </w:r>
          </w:p>
          <w:p w:rsidR="00613617" w:rsidRPr="00613617" w:rsidRDefault="00613617" w:rsidP="00613617">
            <w:pPr>
              <w:pStyle w:val="ae"/>
              <w:numPr>
                <w:ilvl w:val="0"/>
                <w:numId w:val="2"/>
              </w:numPr>
              <w:tabs>
                <w:tab w:val="left" w:pos="230"/>
              </w:tabs>
              <w:jc w:val="both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613617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Копія документа, що посвідчує право власності чи користування земельною ділянкою, або копія договору суперфіцію.</w:t>
            </w:r>
          </w:p>
          <w:p w:rsidR="00613617" w:rsidRPr="00613617" w:rsidRDefault="00613617" w:rsidP="00613617">
            <w:pPr>
              <w:pStyle w:val="ae"/>
              <w:numPr>
                <w:ilvl w:val="0"/>
                <w:numId w:val="2"/>
              </w:numPr>
              <w:tabs>
                <w:tab w:val="left" w:pos="230"/>
              </w:tabs>
              <w:jc w:val="both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613617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реставрації).</w:t>
            </w:r>
          </w:p>
          <w:p w:rsidR="00613617" w:rsidRPr="00613617" w:rsidRDefault="00613617" w:rsidP="00613617">
            <w:pPr>
              <w:pStyle w:val="ae"/>
              <w:numPr>
                <w:ilvl w:val="0"/>
                <w:numId w:val="2"/>
              </w:numPr>
              <w:tabs>
                <w:tab w:val="left" w:pos="230"/>
              </w:tabs>
              <w:jc w:val="both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613617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Викопіювання з топографо-геодезичного плану М 1:2000.</w:t>
            </w:r>
          </w:p>
          <w:p w:rsidR="00613617" w:rsidRPr="00613617" w:rsidRDefault="00613617" w:rsidP="00613617">
            <w:pPr>
              <w:pStyle w:val="ae"/>
              <w:numPr>
                <w:ilvl w:val="0"/>
                <w:numId w:val="2"/>
              </w:numPr>
              <w:tabs>
                <w:tab w:val="left" w:pos="230"/>
              </w:tabs>
              <w:jc w:val="both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613617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Викопіювання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будинків).</w:t>
            </w:r>
          </w:p>
          <w:p w:rsidR="00613617" w:rsidRPr="00613617" w:rsidRDefault="00613617" w:rsidP="0061361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8"/>
                <w:szCs w:val="28"/>
              </w:rPr>
            </w:pPr>
            <w:r w:rsidRPr="00613617">
              <w:rPr>
                <w:color w:val="000000"/>
                <w:sz w:val="28"/>
                <w:szCs w:val="28"/>
              </w:rPr>
              <w:t>Витяг і</w:t>
            </w:r>
            <w:r w:rsidR="00FE7CA5">
              <w:rPr>
                <w:color w:val="000000"/>
                <w:sz w:val="28"/>
                <w:szCs w:val="28"/>
              </w:rPr>
              <w:t xml:space="preserve">з </w:t>
            </w:r>
            <w:r w:rsidR="00FE7CA5">
              <w:rPr>
                <w:color w:val="000000"/>
                <w:sz w:val="28"/>
                <w:szCs w:val="28"/>
                <w:lang w:val="uk-UA"/>
              </w:rPr>
              <w:t>д</w:t>
            </w:r>
            <w:r w:rsidRPr="00613617">
              <w:rPr>
                <w:color w:val="000000"/>
                <w:sz w:val="28"/>
                <w:szCs w:val="28"/>
              </w:rPr>
              <w:t>ержавного земельного кадастру.</w:t>
            </w:r>
            <w:bookmarkStart w:id="0" w:name="n1016"/>
            <w:bookmarkEnd w:id="0"/>
          </w:p>
          <w:p w:rsidR="00613617" w:rsidRPr="00613617" w:rsidRDefault="00613617" w:rsidP="0061361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8"/>
                <w:szCs w:val="28"/>
              </w:rPr>
            </w:pPr>
            <w:r w:rsidRPr="00613617">
              <w:rPr>
                <w:color w:val="000000"/>
                <w:sz w:val="28"/>
                <w:szCs w:val="28"/>
              </w:rPr>
              <w:t>Передпроектні пропозиції, що визначають інвестиційні наміри замовника, який складається у довільній формі з доступною та стислою інформацією про основні параметри об’єкта будівництва.</w:t>
            </w:r>
          </w:p>
          <w:p w:rsidR="00FE7CA5" w:rsidRDefault="00FE7CA5" w:rsidP="00613617">
            <w:pPr>
              <w:pStyle w:val="ae"/>
              <w:tabs>
                <w:tab w:val="left" w:pos="230"/>
              </w:tabs>
              <w:jc w:val="both"/>
              <w:rPr>
                <w:rFonts w:eastAsia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13617" w:rsidRPr="00FE7CA5" w:rsidRDefault="00613617" w:rsidP="00613617">
            <w:pPr>
              <w:pStyle w:val="ae"/>
              <w:tabs>
                <w:tab w:val="left" w:pos="230"/>
              </w:tabs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E7CA5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У разі внесення змін до містобудівних умов та обмежень (за заявою замовника):</w:t>
            </w:r>
          </w:p>
          <w:p w:rsidR="00613617" w:rsidRPr="00613617" w:rsidRDefault="00613617" w:rsidP="00613617">
            <w:pPr>
              <w:pStyle w:val="ae"/>
              <w:tabs>
                <w:tab w:val="left" w:pos="230"/>
              </w:tabs>
              <w:jc w:val="both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613617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1. Заява (рекомендований зразок додається).</w:t>
            </w:r>
          </w:p>
          <w:p w:rsidR="00613617" w:rsidRPr="00613617" w:rsidRDefault="00613617" w:rsidP="00613617">
            <w:pPr>
              <w:pStyle w:val="ae"/>
              <w:tabs>
                <w:tab w:val="left" w:pos="230"/>
              </w:tabs>
              <w:jc w:val="both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613617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2. Документ (документи) з обґрунтуванням необхідності внесення змін (передпроектні пропозиції з техніко-економічними показниками запланованого об'єкта будівництва, копія документа, що посвідчує право власності чи користування земельною ділянкою тощо).</w:t>
            </w:r>
          </w:p>
          <w:p w:rsidR="00613617" w:rsidRPr="00613617" w:rsidRDefault="00613617" w:rsidP="00613617">
            <w:pPr>
              <w:pStyle w:val="ae"/>
              <w:tabs>
                <w:tab w:val="left" w:pos="230"/>
              </w:tabs>
              <w:jc w:val="both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613617" w:rsidRPr="00FE7CA5" w:rsidRDefault="00613617" w:rsidP="00613617">
            <w:pPr>
              <w:pStyle w:val="ae"/>
              <w:tabs>
                <w:tab w:val="left" w:pos="230"/>
              </w:tabs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E7CA5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 разі скасування містобудівних умов та обмежень (за заявою замовника):</w:t>
            </w:r>
          </w:p>
          <w:p w:rsidR="00613617" w:rsidRPr="00FE7CA5" w:rsidRDefault="00613617" w:rsidP="00FE7CA5">
            <w:pPr>
              <w:pStyle w:val="a3"/>
              <w:numPr>
                <w:ilvl w:val="0"/>
                <w:numId w:val="3"/>
              </w:numPr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bookmarkStart w:id="1" w:name="n1041"/>
            <w:bookmarkEnd w:id="1"/>
            <w:r w:rsidRPr="00FE7CA5">
              <w:rPr>
                <w:color w:val="000000"/>
                <w:sz w:val="28"/>
                <w:szCs w:val="28"/>
              </w:rPr>
              <w:t xml:space="preserve">Заява (рекомендований зразок додається). </w:t>
            </w:r>
          </w:p>
          <w:p w:rsidR="00613617" w:rsidRDefault="00613617" w:rsidP="00613617">
            <w:pPr>
              <w:jc w:val="both"/>
              <w:outlineLvl w:val="0"/>
              <w:rPr>
                <w:color w:val="000000"/>
                <w:lang w:val="uk-UA"/>
              </w:rPr>
            </w:pPr>
          </w:p>
          <w:p w:rsidR="00454C0F" w:rsidRPr="00FE6BBB" w:rsidRDefault="00454C0F" w:rsidP="00613617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454C0F" w:rsidRPr="001259A7" w:rsidTr="000C0307">
        <w:trPr>
          <w:trHeight w:val="1468"/>
        </w:trPr>
        <w:tc>
          <w:tcPr>
            <w:tcW w:w="782" w:type="dxa"/>
          </w:tcPr>
          <w:p w:rsidR="00454C0F" w:rsidRPr="001259A7" w:rsidRDefault="000C030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42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0206" w:type="dxa"/>
          </w:tcPr>
          <w:p w:rsidR="00454C0F" w:rsidRPr="001259A7" w:rsidRDefault="00454C0F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адміністративних послуг подаються документи.</w:t>
            </w:r>
          </w:p>
        </w:tc>
      </w:tr>
      <w:tr w:rsidR="00454C0F" w:rsidRPr="001259A7" w:rsidTr="000C0307">
        <w:trPr>
          <w:trHeight w:val="835"/>
        </w:trPr>
        <w:tc>
          <w:tcPr>
            <w:tcW w:w="782" w:type="dxa"/>
          </w:tcPr>
          <w:p w:rsidR="00454C0F" w:rsidRPr="001259A7" w:rsidRDefault="000C030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2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0206" w:type="dxa"/>
            <w:vAlign w:val="center"/>
          </w:tcPr>
          <w:p w:rsidR="00454C0F" w:rsidRPr="001259A7" w:rsidRDefault="00454C0F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езоплатно</w:t>
            </w:r>
          </w:p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0F" w:rsidRPr="001259A7" w:rsidTr="000C0307">
        <w:tc>
          <w:tcPr>
            <w:tcW w:w="782" w:type="dxa"/>
          </w:tcPr>
          <w:p w:rsidR="00454C0F" w:rsidRPr="001259A7" w:rsidRDefault="000C030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42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0206" w:type="dxa"/>
            <w:vAlign w:val="center"/>
          </w:tcPr>
          <w:p w:rsidR="00454C0F" w:rsidRPr="001259A7" w:rsidRDefault="00B13F45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 робочих днів</w:t>
            </w:r>
          </w:p>
        </w:tc>
      </w:tr>
      <w:tr w:rsidR="00454C0F" w:rsidRPr="001259A7" w:rsidTr="000C0307">
        <w:tc>
          <w:tcPr>
            <w:tcW w:w="782" w:type="dxa"/>
          </w:tcPr>
          <w:p w:rsidR="00454C0F" w:rsidRPr="001259A7" w:rsidRDefault="000C030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42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0206" w:type="dxa"/>
          </w:tcPr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 Подання суб’єктом звернення неповного пакета документів.</w:t>
            </w:r>
          </w:p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 Виявлення в документах виправлень, недостовірних</w:t>
            </w:r>
            <w:r w:rsidR="00E81FB1">
              <w:rPr>
                <w:sz w:val="28"/>
                <w:szCs w:val="28"/>
                <w:lang w:val="uk-UA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454C0F" w:rsidRPr="001259A7" w:rsidRDefault="00454C0F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54C0F" w:rsidRPr="00D5688B" w:rsidTr="000C0307">
        <w:tc>
          <w:tcPr>
            <w:tcW w:w="782" w:type="dxa"/>
          </w:tcPr>
          <w:p w:rsidR="00454C0F" w:rsidRPr="001259A7" w:rsidRDefault="000C030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42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0206" w:type="dxa"/>
          </w:tcPr>
          <w:p w:rsidR="00454C0F" w:rsidRPr="00503B95" w:rsidRDefault="00503B95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03B95">
              <w:rPr>
                <w:color w:val="000000" w:themeColor="text1"/>
                <w:sz w:val="28"/>
                <w:szCs w:val="28"/>
                <w:lang w:val="uk-UA"/>
              </w:rPr>
              <w:t>Містобудівні умови і обмеження забудови земельної ділянки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503B95">
              <w:rPr>
                <w:color w:val="000000" w:themeColor="text1"/>
                <w:sz w:val="28"/>
                <w:szCs w:val="28"/>
                <w:lang w:val="uk-UA"/>
              </w:rPr>
              <w:t xml:space="preserve"> зареєстровані в містобудівному кадастрі.</w:t>
            </w:r>
          </w:p>
        </w:tc>
      </w:tr>
      <w:tr w:rsidR="00454C0F" w:rsidRPr="001259A7" w:rsidTr="000C0307">
        <w:trPr>
          <w:trHeight w:val="70"/>
        </w:trPr>
        <w:tc>
          <w:tcPr>
            <w:tcW w:w="782" w:type="dxa"/>
          </w:tcPr>
          <w:p w:rsidR="00454C0F" w:rsidRPr="001259A7" w:rsidRDefault="000C0307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42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0206" w:type="dxa"/>
          </w:tcPr>
          <w:p w:rsidR="00454C0F" w:rsidRPr="000C0307" w:rsidRDefault="000C0307" w:rsidP="008C1368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 ЦНАПі. </w:t>
            </w:r>
            <w:r>
              <w:rPr>
                <w:color w:val="000000" w:themeColor="text1"/>
                <w:sz w:val="28"/>
                <w:szCs w:val="28"/>
              </w:rPr>
              <w:t>Особисто</w:t>
            </w:r>
            <w:r w:rsidRPr="000C0307">
              <w:rPr>
                <w:color w:val="000000" w:themeColor="text1"/>
                <w:sz w:val="28"/>
                <w:szCs w:val="28"/>
              </w:rPr>
              <w:t xml:space="preserve"> за пред’явленням документа, що посвідчує</w:t>
            </w:r>
            <w:r w:rsidRPr="000C03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C0307">
              <w:rPr>
                <w:color w:val="000000" w:themeColor="text1"/>
                <w:sz w:val="28"/>
                <w:szCs w:val="28"/>
              </w:rPr>
              <w:t>особу, або уповноваженою особою, за пред’явленням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C0307">
              <w:rPr>
                <w:color w:val="000000" w:themeColor="text1"/>
                <w:sz w:val="28"/>
                <w:szCs w:val="28"/>
              </w:rPr>
              <w:t>документів, що посвідчують особу та повноваження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sectPr w:rsidR="006E1AF1" w:rsidRPr="00510E64" w:rsidSect="00A40231">
      <w:headerReference w:type="default" r:id="rId8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20" w:rsidRDefault="00582320" w:rsidP="00B57683">
      <w:r>
        <w:separator/>
      </w:r>
    </w:p>
  </w:endnote>
  <w:endnote w:type="continuationSeparator" w:id="1">
    <w:p w:rsidR="00582320" w:rsidRDefault="00582320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20" w:rsidRDefault="00582320" w:rsidP="00B57683">
      <w:r>
        <w:separator/>
      </w:r>
    </w:p>
  </w:footnote>
  <w:footnote w:type="continuationSeparator" w:id="1">
    <w:p w:rsidR="00582320" w:rsidRDefault="00582320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415ACF">
    <w:pPr>
      <w:pStyle w:val="a4"/>
      <w:jc w:val="center"/>
    </w:pPr>
    <w:r w:rsidRPr="00415ACF">
      <w:fldChar w:fldCharType="begin"/>
    </w:r>
    <w:r w:rsidR="00063D83">
      <w:instrText>PAGE   \* MERGEFORMAT</w:instrText>
    </w:r>
    <w:r w:rsidRPr="00415ACF">
      <w:fldChar w:fldCharType="separate"/>
    </w:r>
    <w:r w:rsidR="000C0307" w:rsidRPr="000C0307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E2"/>
    <w:multiLevelType w:val="hybridMultilevel"/>
    <w:tmpl w:val="9BD01D2E"/>
    <w:lvl w:ilvl="0" w:tplc="D80E3950">
      <w:start w:val="1"/>
      <w:numFmt w:val="decimal"/>
      <w:lvlText w:val="%1."/>
      <w:lvlJc w:val="left"/>
      <w:pPr>
        <w:ind w:left="27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>
    <w:nsid w:val="0E242848"/>
    <w:multiLevelType w:val="hybridMultilevel"/>
    <w:tmpl w:val="29E46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078CA"/>
    <w:rsid w:val="00022716"/>
    <w:rsid w:val="00063D83"/>
    <w:rsid w:val="00066333"/>
    <w:rsid w:val="00080EE1"/>
    <w:rsid w:val="000914F6"/>
    <w:rsid w:val="00093D81"/>
    <w:rsid w:val="000C0307"/>
    <w:rsid w:val="000C18A7"/>
    <w:rsid w:val="000D660D"/>
    <w:rsid w:val="00114460"/>
    <w:rsid w:val="001211CA"/>
    <w:rsid w:val="001259A7"/>
    <w:rsid w:val="00127681"/>
    <w:rsid w:val="001977D3"/>
    <w:rsid w:val="001A1F72"/>
    <w:rsid w:val="001A3648"/>
    <w:rsid w:val="001B1535"/>
    <w:rsid w:val="001B698A"/>
    <w:rsid w:val="001B742A"/>
    <w:rsid w:val="001C7464"/>
    <w:rsid w:val="001D0A50"/>
    <w:rsid w:val="002032B2"/>
    <w:rsid w:val="00211F50"/>
    <w:rsid w:val="00215EDE"/>
    <w:rsid w:val="002179FC"/>
    <w:rsid w:val="00235767"/>
    <w:rsid w:val="002408E3"/>
    <w:rsid w:val="00254994"/>
    <w:rsid w:val="00254E20"/>
    <w:rsid w:val="00275CF9"/>
    <w:rsid w:val="00284909"/>
    <w:rsid w:val="002D144E"/>
    <w:rsid w:val="00300A62"/>
    <w:rsid w:val="00323B0E"/>
    <w:rsid w:val="003340A6"/>
    <w:rsid w:val="00345CEC"/>
    <w:rsid w:val="003916E2"/>
    <w:rsid w:val="00396B10"/>
    <w:rsid w:val="003B7420"/>
    <w:rsid w:val="003D6BB6"/>
    <w:rsid w:val="003F34A8"/>
    <w:rsid w:val="004012E1"/>
    <w:rsid w:val="00401B96"/>
    <w:rsid w:val="00403F72"/>
    <w:rsid w:val="0041014B"/>
    <w:rsid w:val="00415ACF"/>
    <w:rsid w:val="00420766"/>
    <w:rsid w:val="00431C0B"/>
    <w:rsid w:val="004373DA"/>
    <w:rsid w:val="00446B3E"/>
    <w:rsid w:val="00454C0F"/>
    <w:rsid w:val="00455E20"/>
    <w:rsid w:val="004560C3"/>
    <w:rsid w:val="004724C9"/>
    <w:rsid w:val="00491474"/>
    <w:rsid w:val="004A01B6"/>
    <w:rsid w:val="004E2922"/>
    <w:rsid w:val="004F1014"/>
    <w:rsid w:val="0050031F"/>
    <w:rsid w:val="00503579"/>
    <w:rsid w:val="00503B95"/>
    <w:rsid w:val="005343DC"/>
    <w:rsid w:val="00547F19"/>
    <w:rsid w:val="0058190E"/>
    <w:rsid w:val="00582320"/>
    <w:rsid w:val="005824F5"/>
    <w:rsid w:val="00585F66"/>
    <w:rsid w:val="005A036F"/>
    <w:rsid w:val="005B1E12"/>
    <w:rsid w:val="005B35AD"/>
    <w:rsid w:val="005B5F7B"/>
    <w:rsid w:val="005C22A3"/>
    <w:rsid w:val="005E1B2F"/>
    <w:rsid w:val="005F6319"/>
    <w:rsid w:val="005F67E9"/>
    <w:rsid w:val="00613617"/>
    <w:rsid w:val="0064292E"/>
    <w:rsid w:val="00645EF7"/>
    <w:rsid w:val="0068581A"/>
    <w:rsid w:val="00692FB9"/>
    <w:rsid w:val="006C16FD"/>
    <w:rsid w:val="006E1AF1"/>
    <w:rsid w:val="006F2940"/>
    <w:rsid w:val="00717108"/>
    <w:rsid w:val="00732B88"/>
    <w:rsid w:val="00762B59"/>
    <w:rsid w:val="00781438"/>
    <w:rsid w:val="0079553D"/>
    <w:rsid w:val="007A2180"/>
    <w:rsid w:val="007D612E"/>
    <w:rsid w:val="007F4E0C"/>
    <w:rsid w:val="00811A97"/>
    <w:rsid w:val="008254A5"/>
    <w:rsid w:val="00836437"/>
    <w:rsid w:val="00845E91"/>
    <w:rsid w:val="00847595"/>
    <w:rsid w:val="008532FA"/>
    <w:rsid w:val="008557B7"/>
    <w:rsid w:val="008618B3"/>
    <w:rsid w:val="00897CEA"/>
    <w:rsid w:val="008A30F7"/>
    <w:rsid w:val="008B1A96"/>
    <w:rsid w:val="008B6DC2"/>
    <w:rsid w:val="008C1368"/>
    <w:rsid w:val="009121A7"/>
    <w:rsid w:val="009276E7"/>
    <w:rsid w:val="0095110B"/>
    <w:rsid w:val="00967FCF"/>
    <w:rsid w:val="00970225"/>
    <w:rsid w:val="00990433"/>
    <w:rsid w:val="009E1487"/>
    <w:rsid w:val="00A14D3C"/>
    <w:rsid w:val="00A311EC"/>
    <w:rsid w:val="00A40231"/>
    <w:rsid w:val="00A9474E"/>
    <w:rsid w:val="00AE7412"/>
    <w:rsid w:val="00AF2505"/>
    <w:rsid w:val="00B06C7F"/>
    <w:rsid w:val="00B13F45"/>
    <w:rsid w:val="00B57683"/>
    <w:rsid w:val="00B703D9"/>
    <w:rsid w:val="00B70D82"/>
    <w:rsid w:val="00B73CDB"/>
    <w:rsid w:val="00B841EB"/>
    <w:rsid w:val="00B87EEB"/>
    <w:rsid w:val="00BA54D3"/>
    <w:rsid w:val="00BB0425"/>
    <w:rsid w:val="00BC3C56"/>
    <w:rsid w:val="00BD2666"/>
    <w:rsid w:val="00BF0FD7"/>
    <w:rsid w:val="00BF482C"/>
    <w:rsid w:val="00BF7F50"/>
    <w:rsid w:val="00C26DC3"/>
    <w:rsid w:val="00C5427D"/>
    <w:rsid w:val="00C66BF6"/>
    <w:rsid w:val="00C86492"/>
    <w:rsid w:val="00CA2ED9"/>
    <w:rsid w:val="00CB5413"/>
    <w:rsid w:val="00CC3DDF"/>
    <w:rsid w:val="00CC547E"/>
    <w:rsid w:val="00D0227D"/>
    <w:rsid w:val="00D068F0"/>
    <w:rsid w:val="00D1010F"/>
    <w:rsid w:val="00D1784C"/>
    <w:rsid w:val="00D36B72"/>
    <w:rsid w:val="00D5688B"/>
    <w:rsid w:val="00D71DA4"/>
    <w:rsid w:val="00D71F5E"/>
    <w:rsid w:val="00D96406"/>
    <w:rsid w:val="00DA3D0E"/>
    <w:rsid w:val="00DA6223"/>
    <w:rsid w:val="00DA63F9"/>
    <w:rsid w:val="00DF2A6B"/>
    <w:rsid w:val="00E0343C"/>
    <w:rsid w:val="00E11237"/>
    <w:rsid w:val="00E45058"/>
    <w:rsid w:val="00E645C7"/>
    <w:rsid w:val="00E81769"/>
    <w:rsid w:val="00E819F8"/>
    <w:rsid w:val="00E81FB1"/>
    <w:rsid w:val="00E948A4"/>
    <w:rsid w:val="00EA0E67"/>
    <w:rsid w:val="00ED071A"/>
    <w:rsid w:val="00ED4AF9"/>
    <w:rsid w:val="00ED5F2A"/>
    <w:rsid w:val="00EE2149"/>
    <w:rsid w:val="00EE4D3B"/>
    <w:rsid w:val="00EF4BE1"/>
    <w:rsid w:val="00F0371A"/>
    <w:rsid w:val="00F43753"/>
    <w:rsid w:val="00F74A99"/>
    <w:rsid w:val="00FB4C0B"/>
    <w:rsid w:val="00FE6BBB"/>
    <w:rsid w:val="00FE7CA5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34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613617"/>
    <w:pPr>
      <w:suppressAutoHyphens/>
      <w:jc w:val="center"/>
    </w:pPr>
    <w:rPr>
      <w:rFonts w:eastAsia="Calibri"/>
      <w:b/>
      <w:sz w:val="20"/>
      <w:szCs w:val="20"/>
      <w:lang w:val="uk-UA" w:eastAsia="ar-SA"/>
    </w:rPr>
  </w:style>
  <w:style w:type="character" w:customStyle="1" w:styleId="af">
    <w:name w:val="Основной текст Знак"/>
    <w:basedOn w:val="a0"/>
    <w:link w:val="ae"/>
    <w:rsid w:val="00613617"/>
    <w:rPr>
      <w:rFonts w:ascii="Times New Roman" w:hAnsi="Times New Roman"/>
      <w:b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440B-F633-4CF1-8657-61146511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2492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3906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27</cp:lastModifiedBy>
  <cp:revision>4</cp:revision>
  <cp:lastPrinted>2015-11-19T07:50:00Z</cp:lastPrinted>
  <dcterms:created xsi:type="dcterms:W3CDTF">2022-10-25T10:31:00Z</dcterms:created>
  <dcterms:modified xsi:type="dcterms:W3CDTF">2022-10-25T10:38:00Z</dcterms:modified>
</cp:coreProperties>
</file>